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shd w:val="clear" w:color="auto" w:fill="20285B"/>
        <w:tblCellMar>
          <w:left w:w="0" w:type="dxa"/>
          <w:right w:w="0" w:type="dxa"/>
        </w:tblCellMar>
        <w:tblLook w:val="04A0" w:firstRow="1" w:lastRow="0" w:firstColumn="1" w:lastColumn="0" w:noHBand="0" w:noVBand="1"/>
      </w:tblPr>
      <w:tblGrid>
        <w:gridCol w:w="9015"/>
      </w:tblGrid>
      <w:tr w:rsidR="005657AB" w:rsidRPr="005657AB" w:rsidTr="00193F36">
        <w:trPr>
          <w:trHeight w:val="2246"/>
        </w:trPr>
        <w:tc>
          <w:tcPr>
            <w:tcW w:w="9015" w:type="dxa"/>
            <w:shd w:val="clear" w:color="auto" w:fill="20285B"/>
          </w:tcPr>
          <w:p w:rsidR="005657AB" w:rsidRPr="005657AB" w:rsidRDefault="005657AB" w:rsidP="005545B5">
            <w:pPr>
              <w:spacing w:after="0" w:line="240" w:lineRule="auto"/>
              <w:jc w:val="center"/>
              <w:rPr>
                <w:rFonts w:eastAsia="Times New Roman" w:cs="Arial"/>
                <w:noProof/>
                <w:color w:val="FBF9F8"/>
                <w:sz w:val="24"/>
                <w:szCs w:val="24"/>
              </w:rPr>
            </w:pPr>
            <w:r w:rsidRPr="005657AB">
              <w:rPr>
                <w:noProof/>
              </w:rPr>
              <w:drawing>
                <wp:inline distT="0" distB="0" distL="0" distR="0" wp14:anchorId="46BF9306" wp14:editId="44AB1BD6">
                  <wp:extent cx="5715000" cy="1426464"/>
                  <wp:effectExtent l="0" t="0" r="0" b="0"/>
                  <wp:docPr id="3" name="Picture 3" descr="https://media.hollandamerica.com/itk/template/graphics/partnerships2020/Partnerships_heade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hollandamerica.com/itk/template/graphics/partnerships2020/Partnerships_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426464"/>
                          </a:xfrm>
                          <a:prstGeom prst="rect">
                            <a:avLst/>
                          </a:prstGeom>
                          <a:noFill/>
                          <a:ln>
                            <a:noFill/>
                          </a:ln>
                        </pic:spPr>
                      </pic:pic>
                    </a:graphicData>
                  </a:graphic>
                </wp:inline>
              </w:drawing>
            </w:r>
          </w:p>
        </w:tc>
      </w:tr>
      <w:tr w:rsidR="005657AB" w:rsidRPr="004E1DC1" w:rsidTr="00193F36">
        <w:tc>
          <w:tcPr>
            <w:tcW w:w="9015" w:type="dxa"/>
            <w:shd w:val="clear" w:color="auto" w:fill="FBF9F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57AB" w:rsidRPr="004E1DC1" w:rsidTr="005545B5">
              <w:trPr>
                <w:jc w:val="center"/>
              </w:trPr>
              <w:tc>
                <w:tcPr>
                  <w:tcW w:w="0" w:type="auto"/>
                  <w:shd w:val="clear" w:color="auto" w:fill="FBF9F8"/>
                  <w:tcMar>
                    <w:top w:w="0" w:type="dxa"/>
                    <w:left w:w="0" w:type="dxa"/>
                    <w:bottom w:w="225" w:type="dxa"/>
                    <w:right w:w="0" w:type="dxa"/>
                  </w:tcMar>
                  <w:vAlign w:val="center"/>
                  <w:hideMark/>
                </w:tcPr>
                <w:tbl>
                  <w:tblPr>
                    <w:tblW w:w="9000" w:type="dxa"/>
                    <w:tblCellMar>
                      <w:left w:w="0" w:type="dxa"/>
                      <w:right w:w="0" w:type="dxa"/>
                    </w:tblCellMar>
                    <w:tblLook w:val="04A0" w:firstRow="1" w:lastRow="0" w:firstColumn="1" w:lastColumn="0" w:noHBand="0" w:noVBand="1"/>
                  </w:tblPr>
                  <w:tblGrid>
                    <w:gridCol w:w="9000"/>
                  </w:tblGrid>
                  <w:tr w:rsidR="005657AB" w:rsidRPr="004E1DC1" w:rsidTr="005545B5">
                    <w:tc>
                      <w:tcPr>
                        <w:tcW w:w="0" w:type="auto"/>
                        <w:vAlign w:val="center"/>
                        <w:hideMark/>
                      </w:tcPr>
                      <w:p w:rsidR="005657AB" w:rsidRPr="004E1DC1" w:rsidRDefault="005657AB" w:rsidP="005545B5">
                        <w:pPr>
                          <w:spacing w:after="0" w:line="240" w:lineRule="auto"/>
                          <w:rPr>
                            <w:rFonts w:eastAsia="Times New Roman" w:cs="Arial"/>
                            <w:sz w:val="24"/>
                            <w:szCs w:val="24"/>
                          </w:rPr>
                        </w:pPr>
                        <w:r w:rsidRPr="004E1DC1">
                          <w:rPr>
                            <w:rFonts w:eastAsia="Times New Roman" w:cs="Arial"/>
                            <w:noProof/>
                            <w:sz w:val="24"/>
                            <w:szCs w:val="24"/>
                          </w:rPr>
                          <w:drawing>
                            <wp:inline distT="0" distB="0" distL="0" distR="0" wp14:anchorId="2845B620" wp14:editId="1568A1C0">
                              <wp:extent cx="5715000" cy="1809750"/>
                              <wp:effectExtent l="0" t="0" r="0" b="0"/>
                              <wp:docPr id="92" name="Picture 92" descr="A message from Gus Antor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 message from Gus Antorc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809750"/>
                                      </a:xfrm>
                                      <a:prstGeom prst="rect">
                                        <a:avLst/>
                                      </a:prstGeom>
                                      <a:noFill/>
                                      <a:ln>
                                        <a:noFill/>
                                      </a:ln>
                                    </pic:spPr>
                                  </pic:pic>
                                </a:graphicData>
                              </a:graphic>
                            </wp:inline>
                          </w:drawing>
                        </w:r>
                      </w:p>
                    </w:tc>
                  </w:tr>
                </w:tbl>
                <w:p w:rsidR="005657AB" w:rsidRPr="004E1DC1" w:rsidRDefault="005657AB" w:rsidP="005545B5">
                  <w:pPr>
                    <w:spacing w:after="0" w:line="240" w:lineRule="auto"/>
                    <w:rPr>
                      <w:rFonts w:eastAsia="Times New Roman" w:cs="Arial"/>
                      <w:sz w:val="24"/>
                      <w:szCs w:val="24"/>
                    </w:rPr>
                  </w:pPr>
                </w:p>
              </w:tc>
            </w:tr>
            <w:tr w:rsidR="005657AB" w:rsidRPr="004E1DC1" w:rsidTr="005545B5">
              <w:trPr>
                <w:jc w:val="center"/>
              </w:trPr>
              <w:tc>
                <w:tcPr>
                  <w:tcW w:w="0" w:type="auto"/>
                  <w:shd w:val="clear" w:color="auto" w:fill="FBF9F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57AB" w:rsidRPr="004E1DC1" w:rsidTr="00193F36">
                    <w:trPr>
                      <w:jc w:val="center"/>
                    </w:trPr>
                    <w:tc>
                      <w:tcPr>
                        <w:tcW w:w="0" w:type="auto"/>
                        <w:tcMar>
                          <w:top w:w="0" w:type="dxa"/>
                          <w:left w:w="450" w:type="dxa"/>
                          <w:bottom w:w="0" w:type="dxa"/>
                          <w:right w:w="450" w:type="dxa"/>
                        </w:tcMar>
                        <w:vAlign w:val="center"/>
                        <w:hideMark/>
                      </w:tcPr>
                      <w:p w:rsidR="000B22AA" w:rsidRDefault="000B22AA" w:rsidP="00365025">
                        <w:pPr>
                          <w:spacing w:before="160" w:after="0" w:line="336" w:lineRule="atLeast"/>
                          <w:rPr>
                            <w:rFonts w:eastAsia="Times New Roman" w:cs="Arial"/>
                            <w:color w:val="20285B"/>
                            <w:sz w:val="24"/>
                            <w:szCs w:val="24"/>
                          </w:rPr>
                        </w:pPr>
                        <w:r>
                          <w:rPr>
                            <w:rFonts w:eastAsia="Times New Roman" w:cs="Arial"/>
                            <w:color w:val="20285B"/>
                            <w:sz w:val="24"/>
                            <w:szCs w:val="24"/>
                          </w:rPr>
                          <w:t>June 18, 2021</w:t>
                        </w:r>
                      </w:p>
                      <w:p w:rsidR="00365025" w:rsidRPr="00365025" w:rsidRDefault="00365025" w:rsidP="00365025">
                        <w:pPr>
                          <w:spacing w:before="160" w:after="0" w:line="336" w:lineRule="atLeast"/>
                          <w:rPr>
                            <w:rFonts w:eastAsia="Times New Roman" w:cs="Arial"/>
                            <w:color w:val="20285B"/>
                            <w:sz w:val="24"/>
                            <w:szCs w:val="24"/>
                          </w:rPr>
                        </w:pPr>
                        <w:bookmarkStart w:id="0" w:name="_GoBack"/>
                        <w:bookmarkEnd w:id="0"/>
                        <w:r w:rsidRPr="00365025">
                          <w:rPr>
                            <w:rFonts w:eastAsia="Times New Roman" w:cs="Arial"/>
                            <w:color w:val="20285B"/>
                            <w:sz w:val="24"/>
                            <w:szCs w:val="24"/>
                          </w:rPr>
                          <w:t>Dear Travel Partner</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 xml:space="preserve">I am writing to follow up on our recent correspondence regarding the cancellation of </w:t>
                        </w:r>
                        <w:r w:rsidRPr="00365025">
                          <w:rPr>
                            <w:rFonts w:eastAsia="Times New Roman" w:cs="Arial"/>
                            <w:i/>
                            <w:iCs/>
                            <w:color w:val="20285B"/>
                            <w:sz w:val="24"/>
                            <w:szCs w:val="24"/>
                          </w:rPr>
                          <w:t>Rotterdam</w:t>
                        </w:r>
                        <w:r w:rsidRPr="00365025">
                          <w:rPr>
                            <w:rFonts w:eastAsia="Times New Roman" w:cs="Arial"/>
                            <w:color w:val="20285B"/>
                            <w:sz w:val="24"/>
                            <w:szCs w:val="24"/>
                          </w:rPr>
                          <w:t xml:space="preserve">'s Premiere Voyage. </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 xml:space="preserve">We are aware that many of your clients discovered that their voyage had been cancelled via our social media channels, and are very sorry that you were not given the opportunity to personally contact them so they could hear the news from you. </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 xml:space="preserve">We know that these clients are among our most loyal guests, and we are so thrilled that they share our excitement over the launch of a new ship joining our fleet. We appreciate that you have been working closely with them and sharing their excitement over being among the first of our guests to experience being on board, and we understand how frustrating it has been to see her arrival and first voyage delayed multiple times due to the global circumstances beyond our control. </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Please accept our deepest apologies for any disappointment that this has caused you and your clients.</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 xml:space="preserve">At this time we do not yet have final confirmation as to when Rotterdam's first voyage with guests aboard will take place. We continue to work on permissions to </w:t>
                        </w:r>
                        <w:r w:rsidRPr="00365025">
                          <w:rPr>
                            <w:rFonts w:eastAsia="Times New Roman" w:cs="Arial"/>
                            <w:color w:val="20285B"/>
                            <w:sz w:val="24"/>
                            <w:szCs w:val="24"/>
                          </w:rPr>
                          <w:lastRenderedPageBreak/>
                          <w:t>sail and operate our cruises in Northern Europe, and are hopeful that this will be confirmed in the coming weeks.</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 xml:space="preserve">We are offering your clients the exclusive opportunity to reserve a booking for </w:t>
                        </w:r>
                        <w:r w:rsidRPr="00365025">
                          <w:rPr>
                            <w:rFonts w:eastAsia="Times New Roman" w:cs="Arial"/>
                            <w:i/>
                            <w:iCs/>
                            <w:color w:val="20285B"/>
                            <w:sz w:val="24"/>
                            <w:szCs w:val="24"/>
                          </w:rPr>
                          <w:t>Rotterdam</w:t>
                        </w:r>
                        <w:r w:rsidRPr="00365025">
                          <w:rPr>
                            <w:rFonts w:eastAsia="Times New Roman" w:cs="Arial"/>
                            <w:color w:val="20285B"/>
                            <w:sz w:val="24"/>
                            <w:szCs w:val="24"/>
                          </w:rPr>
                          <w:t xml:space="preserve">'s first voyage once we have obtained permission to sail from the countries where </w:t>
                        </w:r>
                        <w:r w:rsidRPr="00365025">
                          <w:rPr>
                            <w:rFonts w:eastAsia="Times New Roman" w:cs="Arial"/>
                            <w:i/>
                            <w:iCs/>
                            <w:color w:val="20285B"/>
                            <w:sz w:val="24"/>
                            <w:szCs w:val="24"/>
                          </w:rPr>
                          <w:t xml:space="preserve">Rotterdam </w:t>
                        </w:r>
                        <w:r w:rsidRPr="00365025">
                          <w:rPr>
                            <w:rFonts w:eastAsia="Times New Roman" w:cs="Arial"/>
                            <w:color w:val="20285B"/>
                            <w:sz w:val="24"/>
                            <w:szCs w:val="24"/>
                          </w:rPr>
                          <w:t xml:space="preserve">is scheduled to operate. To express their interest, you or your guests should complete the </w:t>
                        </w:r>
                        <w:hyperlink r:id="rId7" w:history="1">
                          <w:r w:rsidRPr="00365025">
                            <w:rPr>
                              <w:rStyle w:val="Hyperlink"/>
                              <w:rFonts w:eastAsia="Times New Roman" w:cs="Arial"/>
                              <w:b/>
                              <w:bCs/>
                              <w:sz w:val="24"/>
                              <w:szCs w:val="24"/>
                            </w:rPr>
                            <w:t>Waitlist Request Form</w:t>
                          </w:r>
                        </w:hyperlink>
                        <w:r w:rsidRPr="00365025">
                          <w:rPr>
                            <w:rFonts w:eastAsia="Times New Roman" w:cs="Arial"/>
                            <w:color w:val="20285B"/>
                            <w:sz w:val="24"/>
                            <w:szCs w:val="24"/>
                          </w:rPr>
                          <w:t xml:space="preserve"> by July 1, 2021 to request to be booked on </w:t>
                        </w:r>
                        <w:r w:rsidRPr="00365025">
                          <w:rPr>
                            <w:rFonts w:eastAsia="Times New Roman" w:cs="Arial"/>
                            <w:i/>
                            <w:iCs/>
                            <w:color w:val="20285B"/>
                            <w:sz w:val="24"/>
                            <w:szCs w:val="24"/>
                          </w:rPr>
                          <w:t>Rotterdam</w:t>
                        </w:r>
                        <w:r w:rsidRPr="00365025">
                          <w:rPr>
                            <w:rFonts w:eastAsia="Times New Roman" w:cs="Arial"/>
                            <w:color w:val="20285B"/>
                            <w:sz w:val="24"/>
                            <w:szCs w:val="24"/>
                          </w:rPr>
                          <w:t xml:space="preserve">'s first voyage. Availability is limited, and bookings will be made on a first-come, first-served basis. Once the voyage details are confirmed we will notify you and your clients will have the opportunity to secure their booking with a deposit. </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 xml:space="preserve">This is separate from the </w:t>
                        </w:r>
                        <w:hyperlink r:id="rId8" w:history="1">
                          <w:r w:rsidRPr="00365025">
                            <w:rPr>
                              <w:rStyle w:val="Hyperlink"/>
                              <w:rFonts w:eastAsia="Times New Roman" w:cs="Arial"/>
                              <w:b/>
                              <w:bCs/>
                              <w:sz w:val="24"/>
                              <w:szCs w:val="24"/>
                            </w:rPr>
                            <w:t>Cancellation Preferences Form</w:t>
                          </w:r>
                        </w:hyperlink>
                        <w:r w:rsidRPr="00365025">
                          <w:rPr>
                            <w:rFonts w:eastAsia="Times New Roman" w:cs="Arial"/>
                            <w:color w:val="20285B"/>
                            <w:sz w:val="24"/>
                            <w:szCs w:val="24"/>
                          </w:rPr>
                          <w:t xml:space="preserve"> to advise us of your clients' compensation choice for their cancelled voyage. If they opt for Bonus Future Cruise Credits, they will be able to apply them to the new </w:t>
                        </w:r>
                        <w:r w:rsidRPr="00365025">
                          <w:rPr>
                            <w:rFonts w:eastAsia="Times New Roman" w:cs="Arial"/>
                            <w:i/>
                            <w:iCs/>
                            <w:color w:val="20285B"/>
                            <w:sz w:val="24"/>
                            <w:szCs w:val="24"/>
                          </w:rPr>
                          <w:t xml:space="preserve">Rotterdam </w:t>
                        </w:r>
                        <w:r w:rsidRPr="00365025">
                          <w:rPr>
                            <w:rFonts w:eastAsia="Times New Roman" w:cs="Arial"/>
                            <w:color w:val="20285B"/>
                            <w:sz w:val="24"/>
                            <w:szCs w:val="24"/>
                          </w:rPr>
                          <w:t>booking once confirmed. Of course, Future Cruise Credits are fully commissionable when your clients rebook. This form should be completed by July 15, 2021.</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 xml:space="preserve">Please note that although this will be </w:t>
                        </w:r>
                        <w:r w:rsidRPr="00365025">
                          <w:rPr>
                            <w:rFonts w:eastAsia="Times New Roman" w:cs="Arial"/>
                            <w:i/>
                            <w:iCs/>
                            <w:color w:val="20285B"/>
                            <w:sz w:val="24"/>
                            <w:szCs w:val="24"/>
                          </w:rPr>
                          <w:t>Rotterdam</w:t>
                        </w:r>
                        <w:r w:rsidRPr="00365025">
                          <w:rPr>
                            <w:rFonts w:eastAsia="Times New Roman" w:cs="Arial"/>
                            <w:color w:val="20285B"/>
                            <w:sz w:val="24"/>
                            <w:szCs w:val="24"/>
                          </w:rPr>
                          <w:t xml:space="preserve">'s first voyage with guests, it will have traditional Premiere Voyage events and plans for Rotterdam’s naming ceremony are still being finalized for a later date. </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Should you have any questions, please reach out to us at the appropriate office:</w:t>
                        </w:r>
                      </w:p>
                      <w:p w:rsidR="00365025" w:rsidRPr="00365025" w:rsidRDefault="00365025" w:rsidP="000B22AA">
                        <w:pPr>
                          <w:spacing w:before="160" w:after="0" w:line="336" w:lineRule="atLeast"/>
                          <w:ind w:left="288"/>
                          <w:rPr>
                            <w:rFonts w:eastAsia="Times New Roman" w:cs="Arial"/>
                            <w:color w:val="20285B"/>
                            <w:sz w:val="24"/>
                            <w:szCs w:val="24"/>
                          </w:rPr>
                        </w:pPr>
                        <w:r w:rsidRPr="00365025">
                          <w:rPr>
                            <w:rFonts w:eastAsia="Times New Roman" w:cs="Arial"/>
                            <w:b/>
                            <w:bCs/>
                            <w:color w:val="20285B"/>
                            <w:sz w:val="24"/>
                            <w:szCs w:val="24"/>
                          </w:rPr>
                          <w:t>Seattle Office (USD/CAD currency)</w:t>
                        </w:r>
                        <w:proofErr w:type="gramStart"/>
                        <w:r w:rsidRPr="00365025">
                          <w:rPr>
                            <w:rFonts w:eastAsia="Times New Roman" w:cs="Arial"/>
                            <w:b/>
                            <w:bCs/>
                            <w:color w:val="20285B"/>
                            <w:sz w:val="24"/>
                            <w:szCs w:val="24"/>
                          </w:rPr>
                          <w:t>:</w:t>
                        </w:r>
                        <w:proofErr w:type="gramEnd"/>
                        <w:r w:rsidRPr="00365025">
                          <w:rPr>
                            <w:rFonts w:eastAsia="Times New Roman" w:cs="Arial"/>
                            <w:color w:val="20285B"/>
                            <w:sz w:val="24"/>
                            <w:szCs w:val="24"/>
                          </w:rPr>
                          <w:br/>
                        </w:r>
                        <w:r w:rsidRPr="00365025">
                          <w:rPr>
                            <w:rFonts w:eastAsia="Times New Roman" w:cs="Arial"/>
                            <w:b/>
                            <w:bCs/>
                            <w:color w:val="20285B"/>
                            <w:sz w:val="24"/>
                            <w:szCs w:val="24"/>
                          </w:rPr>
                          <w:t>Contact us at</w:t>
                        </w:r>
                        <w:r w:rsidRPr="00365025">
                          <w:rPr>
                            <w:rFonts w:eastAsia="Times New Roman" w:cs="Arial"/>
                            <w:color w:val="20285B"/>
                            <w:sz w:val="24"/>
                            <w:szCs w:val="24"/>
                          </w:rPr>
                          <w:t xml:space="preserve"> 1-800-577-1728 or 206-626-7395.</w:t>
                        </w:r>
                        <w:r w:rsidRPr="00365025">
                          <w:rPr>
                            <w:rFonts w:eastAsia="Times New Roman" w:cs="Arial"/>
                            <w:color w:val="20285B"/>
                            <w:sz w:val="24"/>
                            <w:szCs w:val="24"/>
                          </w:rPr>
                          <w:br/>
                          <w:t>We are available Monday – Friday, 6:00am – 6:00pm PT</w:t>
                        </w:r>
                        <w:proofErr w:type="gramStart"/>
                        <w:r w:rsidRPr="00365025">
                          <w:rPr>
                            <w:rFonts w:eastAsia="Times New Roman" w:cs="Arial"/>
                            <w:color w:val="20285B"/>
                            <w:sz w:val="24"/>
                            <w:szCs w:val="24"/>
                          </w:rPr>
                          <w:t>.</w:t>
                        </w:r>
                        <w:proofErr w:type="gramEnd"/>
                        <w:r w:rsidRPr="00365025">
                          <w:rPr>
                            <w:rFonts w:eastAsia="Times New Roman" w:cs="Arial"/>
                            <w:color w:val="20285B"/>
                            <w:sz w:val="24"/>
                            <w:szCs w:val="24"/>
                          </w:rPr>
                          <w:br/>
                          <w:t>Saturday – Sunday 7:00am – 4:00pm PT.</w:t>
                        </w:r>
                      </w:p>
                      <w:p w:rsidR="00365025" w:rsidRPr="00365025" w:rsidRDefault="00365025" w:rsidP="000B22AA">
                        <w:pPr>
                          <w:spacing w:before="160" w:after="0" w:line="336" w:lineRule="atLeast"/>
                          <w:ind w:left="288"/>
                          <w:rPr>
                            <w:rFonts w:eastAsia="Times New Roman" w:cs="Arial"/>
                            <w:color w:val="20285B"/>
                            <w:sz w:val="24"/>
                            <w:szCs w:val="24"/>
                          </w:rPr>
                        </w:pPr>
                        <w:r w:rsidRPr="00365025">
                          <w:rPr>
                            <w:rFonts w:eastAsia="Times New Roman" w:cs="Arial"/>
                            <w:b/>
                            <w:bCs/>
                            <w:color w:val="20285B"/>
                            <w:sz w:val="24"/>
                            <w:szCs w:val="24"/>
                          </w:rPr>
                          <w:t>Southampton Office (GBP currency)</w:t>
                        </w:r>
                        <w:proofErr w:type="gramStart"/>
                        <w:r w:rsidRPr="00365025">
                          <w:rPr>
                            <w:rFonts w:eastAsia="Times New Roman" w:cs="Arial"/>
                            <w:b/>
                            <w:bCs/>
                            <w:color w:val="20285B"/>
                            <w:sz w:val="24"/>
                            <w:szCs w:val="24"/>
                          </w:rPr>
                          <w:t>:</w:t>
                        </w:r>
                        <w:proofErr w:type="gramEnd"/>
                        <w:r w:rsidRPr="00365025">
                          <w:rPr>
                            <w:rFonts w:eastAsia="Times New Roman" w:cs="Arial"/>
                            <w:color w:val="20285B"/>
                            <w:sz w:val="24"/>
                            <w:szCs w:val="24"/>
                          </w:rPr>
                          <w:br/>
                        </w:r>
                        <w:r w:rsidRPr="00365025">
                          <w:rPr>
                            <w:rFonts w:eastAsia="Times New Roman" w:cs="Arial"/>
                            <w:b/>
                            <w:bCs/>
                            <w:color w:val="20285B"/>
                            <w:sz w:val="24"/>
                            <w:szCs w:val="24"/>
                          </w:rPr>
                          <w:t>Contact us at</w:t>
                        </w:r>
                        <w:r w:rsidRPr="00365025">
                          <w:rPr>
                            <w:rFonts w:eastAsia="Times New Roman" w:cs="Arial"/>
                            <w:color w:val="20285B"/>
                            <w:sz w:val="24"/>
                            <w:szCs w:val="24"/>
                          </w:rPr>
                          <w:t xml:space="preserve"> 0344 338 8600.</w:t>
                        </w:r>
                        <w:r w:rsidRPr="00365025">
                          <w:rPr>
                            <w:rFonts w:eastAsia="Times New Roman" w:cs="Arial"/>
                            <w:color w:val="20285B"/>
                            <w:sz w:val="24"/>
                            <w:szCs w:val="24"/>
                          </w:rPr>
                          <w:br/>
                          <w:t>We are available Monday – Friday, 9:00am – 5:30pm.</w:t>
                        </w:r>
                      </w:p>
                      <w:p w:rsidR="00365025" w:rsidRPr="00365025" w:rsidRDefault="00365025" w:rsidP="000B22AA">
                        <w:pPr>
                          <w:spacing w:before="160" w:after="0" w:line="336" w:lineRule="atLeast"/>
                          <w:ind w:left="288"/>
                          <w:rPr>
                            <w:rFonts w:eastAsia="Times New Roman" w:cs="Arial"/>
                            <w:color w:val="20285B"/>
                            <w:sz w:val="24"/>
                            <w:szCs w:val="24"/>
                          </w:rPr>
                        </w:pPr>
                        <w:r w:rsidRPr="00365025">
                          <w:rPr>
                            <w:rFonts w:eastAsia="Times New Roman" w:cs="Arial"/>
                            <w:b/>
                            <w:bCs/>
                            <w:color w:val="20285B"/>
                            <w:sz w:val="24"/>
                            <w:szCs w:val="24"/>
                          </w:rPr>
                          <w:t>Rotterdam Office (EUR currency)</w:t>
                        </w:r>
                        <w:proofErr w:type="gramStart"/>
                        <w:r w:rsidRPr="00365025">
                          <w:rPr>
                            <w:rFonts w:eastAsia="Times New Roman" w:cs="Arial"/>
                            <w:b/>
                            <w:bCs/>
                            <w:color w:val="20285B"/>
                            <w:sz w:val="24"/>
                            <w:szCs w:val="24"/>
                          </w:rPr>
                          <w:t>:</w:t>
                        </w:r>
                        <w:proofErr w:type="gramEnd"/>
                        <w:r w:rsidRPr="00365025">
                          <w:rPr>
                            <w:rFonts w:eastAsia="Times New Roman" w:cs="Arial"/>
                            <w:color w:val="20285B"/>
                            <w:sz w:val="24"/>
                            <w:szCs w:val="24"/>
                          </w:rPr>
                          <w:br/>
                        </w:r>
                        <w:r w:rsidRPr="00365025">
                          <w:rPr>
                            <w:rFonts w:eastAsia="Times New Roman" w:cs="Arial"/>
                            <w:b/>
                            <w:bCs/>
                            <w:color w:val="20285B"/>
                            <w:sz w:val="24"/>
                            <w:szCs w:val="24"/>
                          </w:rPr>
                          <w:t>Contact us on</w:t>
                        </w:r>
                        <w:r w:rsidRPr="00365025">
                          <w:rPr>
                            <w:rFonts w:eastAsia="Times New Roman" w:cs="Arial"/>
                            <w:color w:val="20285B"/>
                            <w:sz w:val="24"/>
                            <w:szCs w:val="24"/>
                          </w:rPr>
                          <w:t xml:space="preserve"> 00800 1873 1873. </w:t>
                        </w:r>
                        <w:r w:rsidRPr="00365025">
                          <w:rPr>
                            <w:rFonts w:eastAsia="Times New Roman" w:cs="Arial"/>
                            <w:color w:val="20285B"/>
                            <w:sz w:val="24"/>
                            <w:szCs w:val="24"/>
                          </w:rPr>
                          <w:br/>
                          <w:t>We are available Monday – Friday, 9:00am – 5:30pm.</w:t>
                        </w:r>
                        <w:r w:rsidRPr="00365025">
                          <w:rPr>
                            <w:rFonts w:eastAsia="Times New Roman" w:cs="Arial"/>
                            <w:color w:val="20285B"/>
                            <w:sz w:val="24"/>
                            <w:szCs w:val="24"/>
                          </w:rPr>
                          <w:br/>
                        </w:r>
                        <w:r w:rsidRPr="00365025">
                          <w:rPr>
                            <w:rFonts w:eastAsia="Times New Roman" w:cs="Arial"/>
                            <w:b/>
                            <w:bCs/>
                            <w:color w:val="20285B"/>
                            <w:sz w:val="24"/>
                            <w:szCs w:val="24"/>
                          </w:rPr>
                          <w:t>For Netherlands contact us on</w:t>
                        </w:r>
                        <w:r w:rsidRPr="00365025">
                          <w:rPr>
                            <w:rFonts w:eastAsia="Times New Roman" w:cs="Arial"/>
                            <w:color w:val="20285B"/>
                            <w:sz w:val="24"/>
                            <w:szCs w:val="24"/>
                          </w:rPr>
                          <w:t xml:space="preserve"> 0800 724 5425. </w:t>
                        </w:r>
                        <w:r w:rsidRPr="00365025">
                          <w:rPr>
                            <w:rFonts w:eastAsia="Times New Roman" w:cs="Arial"/>
                            <w:color w:val="20285B"/>
                            <w:sz w:val="24"/>
                            <w:szCs w:val="24"/>
                          </w:rPr>
                          <w:br/>
                          <w:t>We are available Monday – Friday, 9:00am – 5:30pm.</w:t>
                        </w:r>
                      </w:p>
                      <w:p w:rsidR="00365025" w:rsidRPr="00365025" w:rsidRDefault="00365025" w:rsidP="000B22AA">
                        <w:pPr>
                          <w:spacing w:before="160" w:after="0" w:line="336" w:lineRule="atLeast"/>
                          <w:ind w:left="288"/>
                          <w:rPr>
                            <w:rFonts w:eastAsia="Times New Roman" w:cs="Arial"/>
                            <w:color w:val="20285B"/>
                            <w:sz w:val="24"/>
                            <w:szCs w:val="24"/>
                          </w:rPr>
                        </w:pPr>
                        <w:r w:rsidRPr="00365025">
                          <w:rPr>
                            <w:rFonts w:eastAsia="Times New Roman" w:cs="Arial"/>
                            <w:b/>
                            <w:bCs/>
                            <w:color w:val="20285B"/>
                            <w:sz w:val="24"/>
                            <w:szCs w:val="24"/>
                          </w:rPr>
                          <w:t>Sydney Office (AUD currency)</w:t>
                        </w:r>
                        <w:proofErr w:type="gramStart"/>
                        <w:r w:rsidRPr="00365025">
                          <w:rPr>
                            <w:rFonts w:eastAsia="Times New Roman" w:cs="Arial"/>
                            <w:b/>
                            <w:bCs/>
                            <w:color w:val="20285B"/>
                            <w:sz w:val="24"/>
                            <w:szCs w:val="24"/>
                          </w:rPr>
                          <w:t>:</w:t>
                        </w:r>
                        <w:proofErr w:type="gramEnd"/>
                        <w:r w:rsidRPr="00365025">
                          <w:rPr>
                            <w:rFonts w:eastAsia="Times New Roman" w:cs="Arial"/>
                            <w:color w:val="20285B"/>
                            <w:sz w:val="24"/>
                            <w:szCs w:val="24"/>
                          </w:rPr>
                          <w:br/>
                        </w:r>
                        <w:r w:rsidRPr="00365025">
                          <w:rPr>
                            <w:rFonts w:eastAsia="Times New Roman" w:cs="Arial"/>
                            <w:b/>
                            <w:bCs/>
                            <w:color w:val="20285B"/>
                            <w:sz w:val="24"/>
                            <w:szCs w:val="24"/>
                          </w:rPr>
                          <w:t>Contact us at</w:t>
                        </w:r>
                        <w:r w:rsidRPr="00365025">
                          <w:rPr>
                            <w:rFonts w:eastAsia="Times New Roman" w:cs="Arial"/>
                            <w:color w:val="20285B"/>
                            <w:sz w:val="24"/>
                            <w:szCs w:val="24"/>
                          </w:rPr>
                          <w:t xml:space="preserve"> 1300 987 321.</w:t>
                        </w:r>
                        <w:r w:rsidRPr="00365025">
                          <w:rPr>
                            <w:rFonts w:eastAsia="Times New Roman" w:cs="Arial"/>
                            <w:color w:val="20285B"/>
                            <w:sz w:val="24"/>
                            <w:szCs w:val="24"/>
                          </w:rPr>
                          <w:br/>
                          <w:t>We are available Monday – Friday, 8:30am – 7:00pm.</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lastRenderedPageBreak/>
                          <w:t xml:space="preserve">Thank you for your partnership. We are so looking forward to being able to share </w:t>
                        </w:r>
                        <w:r w:rsidRPr="00365025">
                          <w:rPr>
                            <w:rFonts w:eastAsia="Times New Roman" w:cs="Arial"/>
                            <w:i/>
                            <w:color w:val="20285B"/>
                            <w:sz w:val="24"/>
                            <w:szCs w:val="24"/>
                          </w:rPr>
                          <w:t>Rotterdam</w:t>
                        </w:r>
                        <w:r w:rsidRPr="00365025">
                          <w:rPr>
                            <w:rFonts w:eastAsia="Times New Roman" w:cs="Arial"/>
                            <w:color w:val="20285B"/>
                            <w:sz w:val="24"/>
                            <w:szCs w:val="24"/>
                          </w:rPr>
                          <w:t xml:space="preserve"> with our guests, and hope to welcome your clients on board. </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Kind regards,</w:t>
                        </w:r>
                      </w:p>
                      <w:p w:rsidR="00365025" w:rsidRPr="00365025" w:rsidRDefault="00365025" w:rsidP="00365025">
                        <w:pPr>
                          <w:spacing w:before="160" w:after="0" w:line="336" w:lineRule="atLeast"/>
                          <w:rPr>
                            <w:rFonts w:eastAsia="Times New Roman" w:cs="Arial"/>
                            <w:color w:val="20285B"/>
                            <w:sz w:val="24"/>
                            <w:szCs w:val="24"/>
                          </w:rPr>
                        </w:pPr>
                        <w:r w:rsidRPr="00365025">
                          <w:rPr>
                            <w:rFonts w:eastAsia="Times New Roman" w:cs="Arial"/>
                            <w:color w:val="20285B"/>
                            <w:sz w:val="24"/>
                            <w:szCs w:val="24"/>
                          </w:rPr>
                          <w:t>Gus Antorcha</w:t>
                        </w:r>
                        <w:r w:rsidRPr="00365025">
                          <w:rPr>
                            <w:rFonts w:eastAsia="Times New Roman" w:cs="Arial"/>
                            <w:color w:val="20285B"/>
                            <w:sz w:val="24"/>
                            <w:szCs w:val="24"/>
                          </w:rPr>
                          <w:br/>
                          <w:t>President, Holland America Line</w:t>
                        </w:r>
                      </w:p>
                      <w:p w:rsidR="005657AB" w:rsidRPr="004E1DC1" w:rsidRDefault="005657AB" w:rsidP="00467B92">
                        <w:pPr>
                          <w:spacing w:before="160" w:after="0" w:line="336" w:lineRule="atLeast"/>
                          <w:rPr>
                            <w:rFonts w:eastAsia="Times New Roman" w:cs="Arial"/>
                            <w:color w:val="20285B"/>
                            <w:sz w:val="24"/>
                            <w:szCs w:val="24"/>
                          </w:rPr>
                        </w:pPr>
                      </w:p>
                    </w:tc>
                  </w:tr>
                </w:tbl>
                <w:p w:rsidR="005657AB" w:rsidRPr="004E1DC1" w:rsidRDefault="005657AB" w:rsidP="005545B5">
                  <w:pPr>
                    <w:spacing w:after="0" w:line="240" w:lineRule="auto"/>
                    <w:jc w:val="center"/>
                    <w:rPr>
                      <w:rFonts w:eastAsia="Times New Roman" w:cs="Arial"/>
                      <w:sz w:val="24"/>
                      <w:szCs w:val="24"/>
                    </w:rPr>
                  </w:pPr>
                </w:p>
              </w:tc>
            </w:tr>
          </w:tbl>
          <w:p w:rsidR="005657AB" w:rsidRPr="004E1DC1" w:rsidRDefault="005657AB" w:rsidP="005545B5">
            <w:pPr>
              <w:spacing w:after="0" w:line="240" w:lineRule="auto"/>
              <w:jc w:val="center"/>
              <w:rPr>
                <w:rFonts w:eastAsia="Times New Roman" w:cs="Arial"/>
                <w:color w:val="000000"/>
                <w:sz w:val="27"/>
                <w:szCs w:val="27"/>
              </w:rPr>
            </w:pPr>
            <w:r w:rsidRPr="004E1DC1">
              <w:rPr>
                <w:rFonts w:eastAsia="Times New Roman" w:cs="Arial"/>
                <w:noProof/>
                <w:color w:val="000000"/>
                <w:sz w:val="27"/>
                <w:szCs w:val="27"/>
              </w:rPr>
              <w:lastRenderedPageBreak/>
              <w:drawing>
                <wp:inline distT="0" distB="0" distL="0" distR="0" wp14:anchorId="3715419C" wp14:editId="4582C335">
                  <wp:extent cx="9525" cy="9525"/>
                  <wp:effectExtent l="0" t="0" r="0" b="0"/>
                  <wp:docPr id="96" name="Picture 96" descr="https://carnivalbrands.demdex.net/event?d_cid=110361%01&amp;c_emailcampaign=HET2116AS2&amp;c_subcampaigntype=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carnivalbrands.demdex.net/event?d_cid=110361%01&amp;c_emailcampaign=HET2116AS2&amp;c_subcampaigntype=Tr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E24DD" w:rsidRPr="005657AB" w:rsidRDefault="002E24DD"/>
    <w:sectPr w:rsidR="002E24DD" w:rsidRPr="0056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AB"/>
    <w:rsid w:val="000B22AA"/>
    <w:rsid w:val="001665E7"/>
    <w:rsid w:val="00193F36"/>
    <w:rsid w:val="002E24DD"/>
    <w:rsid w:val="00365025"/>
    <w:rsid w:val="00467B92"/>
    <w:rsid w:val="0056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E6C5-B841-40D8-B064-3DBDAC72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2.hollandamerica.com/cp/" TargetMode="External"/><Relationship Id="rId3" Type="http://schemas.openxmlformats.org/officeDocument/2006/relationships/webSettings" Target="webSettings.xml"/><Relationship Id="rId7" Type="http://schemas.openxmlformats.org/officeDocument/2006/relationships/hyperlink" Target="https://book2.hollandamerica.com/w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gohal.com/"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Elizabeth (PCL)</dc:creator>
  <cp:keywords/>
  <dc:description/>
  <cp:lastModifiedBy>Woolf, Elizabeth (PCL)</cp:lastModifiedBy>
  <cp:revision>3</cp:revision>
  <dcterms:created xsi:type="dcterms:W3CDTF">2021-06-18T18:47:00Z</dcterms:created>
  <dcterms:modified xsi:type="dcterms:W3CDTF">2021-06-18T18:51:00Z</dcterms:modified>
</cp:coreProperties>
</file>